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1BA8" w14:textId="214A83C5" w:rsidR="00697FD8" w:rsidRPr="004B3B78" w:rsidRDefault="004B3B78" w:rsidP="00E532B2">
      <w:pPr>
        <w:spacing w:line="276" w:lineRule="auto"/>
        <w:jc w:val="both"/>
        <w:rPr>
          <w:b/>
          <w:bCs/>
          <w:sz w:val="28"/>
          <w:szCs w:val="28"/>
        </w:rPr>
      </w:pPr>
      <w:r w:rsidRPr="004B3B78">
        <w:rPr>
          <w:b/>
          <w:bCs/>
          <w:sz w:val="28"/>
          <w:szCs w:val="28"/>
        </w:rPr>
        <w:t xml:space="preserve">Dreierpasch – </w:t>
      </w:r>
      <w:proofErr w:type="spellStart"/>
      <w:r w:rsidRPr="004B3B78">
        <w:rPr>
          <w:b/>
          <w:bCs/>
          <w:sz w:val="28"/>
          <w:szCs w:val="28"/>
        </w:rPr>
        <w:t>Acoustic</w:t>
      </w:r>
      <w:proofErr w:type="spellEnd"/>
      <w:r w:rsidRPr="004B3B78">
        <w:rPr>
          <w:b/>
          <w:bCs/>
          <w:sz w:val="28"/>
          <w:szCs w:val="28"/>
        </w:rPr>
        <w:t xml:space="preserve"> Pop &amp; Rock</w:t>
      </w:r>
    </w:p>
    <w:p w14:paraId="7CFCA80F" w14:textId="033BCB0A" w:rsidR="00BF4248" w:rsidRDefault="0009027D" w:rsidP="00E532B2">
      <w:pPr>
        <w:autoSpaceDE w:val="0"/>
        <w:autoSpaceDN w:val="0"/>
        <w:adjustRightInd w:val="0"/>
        <w:spacing w:line="276" w:lineRule="auto"/>
      </w:pPr>
      <w:r>
        <w:t>A</w:t>
      </w:r>
      <w:r w:rsidR="00BD1EAF">
        <w:t>kustische Klangwelten mit dem gewissen Etwas!</w:t>
      </w:r>
    </w:p>
    <w:p w14:paraId="4A53A60B" w14:textId="77777777" w:rsidR="00BF4248" w:rsidRDefault="00BF4248" w:rsidP="00E532B2">
      <w:pPr>
        <w:autoSpaceDE w:val="0"/>
        <w:autoSpaceDN w:val="0"/>
        <w:adjustRightInd w:val="0"/>
        <w:spacing w:line="276" w:lineRule="auto"/>
      </w:pPr>
    </w:p>
    <w:p w14:paraId="29AE98D8" w14:textId="49BF6329" w:rsidR="00CE06AB" w:rsidRDefault="00BD1EAF" w:rsidP="00E532B2">
      <w:pPr>
        <w:autoSpaceDE w:val="0"/>
        <w:autoSpaceDN w:val="0"/>
        <w:adjustRightInd w:val="0"/>
        <w:spacing w:line="276" w:lineRule="auto"/>
      </w:pPr>
      <w:r>
        <w:t xml:space="preserve">Seit nunmehr zwei Jahrzehnten sind Kolja </w:t>
      </w:r>
      <w:proofErr w:type="spellStart"/>
      <w:r>
        <w:t>Koglin</w:t>
      </w:r>
      <w:proofErr w:type="spellEnd"/>
      <w:r>
        <w:t xml:space="preserve"> und Tobias Rößler als Duo „Dreierpasch“ </w:t>
      </w:r>
      <w:r w:rsidR="00BF4248">
        <w:t xml:space="preserve">auf Bühnen in ganz Deutschland und der Großregion </w:t>
      </w:r>
      <w:proofErr w:type="spellStart"/>
      <w:r w:rsidR="00BF4248">
        <w:t>SaarLorLux</w:t>
      </w:r>
      <w:proofErr w:type="spellEnd"/>
      <w:r w:rsidR="00BF4248">
        <w:t xml:space="preserve"> unterwegs. </w:t>
      </w:r>
      <w:r>
        <w:t xml:space="preserve">2026 feiern die beiden Saarländer ihr 20-jähriges Bühnenjubiläum mit einem großen Konzert in ihrer </w:t>
      </w:r>
      <w:r w:rsidR="00E532B2">
        <w:t xml:space="preserve">musikalischen </w:t>
      </w:r>
      <w:r>
        <w:t xml:space="preserve">Heimat Saarlouis. </w:t>
      </w:r>
      <w:r w:rsidR="00491DED">
        <w:t>Unter anderem mit</w:t>
      </w:r>
      <w:r w:rsidR="00BF4248">
        <w:t xml:space="preserve"> Akustikgitarren</w:t>
      </w:r>
      <w:r w:rsidR="00491DED">
        <w:t xml:space="preserve"> und</w:t>
      </w:r>
      <w:r w:rsidR="00BF4248">
        <w:t xml:space="preserve"> Piano</w:t>
      </w:r>
      <w:r w:rsidR="00BF4248">
        <w:t xml:space="preserve">, </w:t>
      </w:r>
      <w:r w:rsidR="00E532B2">
        <w:t xml:space="preserve">perfekt abgestimmten </w:t>
      </w:r>
      <w:r w:rsidR="00BF4248">
        <w:t xml:space="preserve">Gesängen </w:t>
      </w:r>
      <w:r w:rsidR="00BF4248">
        <w:t>sowie</w:t>
      </w:r>
      <w:r w:rsidR="00BF4248">
        <w:t xml:space="preserve"> einer raffiniert eingesetzten Loop Station erschaffen die Vollblutmusiker und</w:t>
      </w:r>
      <w:r w:rsidR="006A3256">
        <w:t xml:space="preserve"> </w:t>
      </w:r>
      <w:r w:rsidR="00BF4248">
        <w:t xml:space="preserve">Multiinstrumentalisten Klangwelten, die weit über das hinausgehen, was man von einem Duo erwarten würde. Bekannte Songs aus </w:t>
      </w:r>
      <w:r w:rsidR="006A3256">
        <w:t xml:space="preserve">Pop und </w:t>
      </w:r>
      <w:proofErr w:type="spellStart"/>
      <w:r w:rsidR="006A3256">
        <w:t>Rock</w:t>
      </w:r>
      <w:r w:rsidR="00BF4248">
        <w:t>,</w:t>
      </w:r>
      <w:proofErr w:type="spellEnd"/>
      <w:r w:rsidR="00BF4248">
        <w:t xml:space="preserve"> akustisch aufbereitet und mal </w:t>
      </w:r>
      <w:r w:rsidR="006A3256">
        <w:t xml:space="preserve">auch </w:t>
      </w:r>
      <w:r w:rsidR="00BF4248">
        <w:t xml:space="preserve">im ganz eigenen Gewand prägen das musikalische Portfolio der beiden Saarlouiser Kulturpreisträger. Ihre Loop Station wird dabei zum kreativen Werkzeug, </w:t>
      </w:r>
      <w:r w:rsidR="00763EDF">
        <w:t xml:space="preserve">quasi ein dritter Musiker, </w:t>
      </w:r>
      <w:r w:rsidR="00BF4248">
        <w:t xml:space="preserve">mit dessen Hilfe live vielschichtige Arrangements aufgebaut werden, die von rhythmischen Gitarren- und Klavierriffs über </w:t>
      </w:r>
      <w:r w:rsidR="00E532B2">
        <w:t xml:space="preserve">Drum- und </w:t>
      </w:r>
      <w:r w:rsidR="00BF4248">
        <w:t xml:space="preserve">Percussion-Elemente bis hin zu mehrstimmigen Gesangsharmonien reichen. </w:t>
      </w:r>
      <w:r w:rsidR="006A3256">
        <w:t>Das Duo</w:t>
      </w:r>
      <w:r w:rsidR="00BF4248">
        <w:t xml:space="preserve"> </w:t>
      </w:r>
      <w:r w:rsidR="0009027D">
        <w:t>versteht</w:t>
      </w:r>
      <w:r w:rsidR="006A3256">
        <w:t xml:space="preserve"> </w:t>
      </w:r>
      <w:r w:rsidR="0009027D">
        <w:t xml:space="preserve">es, </w:t>
      </w:r>
      <w:r w:rsidR="006A3256">
        <w:t>mit seiner individuellen und handgemachten Art des Musizierens</w:t>
      </w:r>
      <w:r w:rsidR="0009027D">
        <w:t xml:space="preserve"> aus jedem Konzert ein absolutes Highlight für Herz und Ohr</w:t>
      </w:r>
      <w:r w:rsidR="00E532B2">
        <w:t>en</w:t>
      </w:r>
      <w:r w:rsidR="0009027D">
        <w:t xml:space="preserve"> zu machen, das seinesgleichen sucht.</w:t>
      </w:r>
    </w:p>
    <w:p w14:paraId="38A4DE10" w14:textId="77777777" w:rsidR="00CE06AB" w:rsidRDefault="00CE06AB" w:rsidP="00B40E64">
      <w:pPr>
        <w:autoSpaceDE w:val="0"/>
        <w:autoSpaceDN w:val="0"/>
        <w:adjustRightInd w:val="0"/>
      </w:pPr>
    </w:p>
    <w:sectPr w:rsidR="00CE06AB" w:rsidSect="00E45D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78"/>
    <w:rsid w:val="0009027D"/>
    <w:rsid w:val="00491DED"/>
    <w:rsid w:val="004B3B78"/>
    <w:rsid w:val="00697FD8"/>
    <w:rsid w:val="006A3256"/>
    <w:rsid w:val="006C6C04"/>
    <w:rsid w:val="00763EDF"/>
    <w:rsid w:val="00B40E64"/>
    <w:rsid w:val="00BD1EAF"/>
    <w:rsid w:val="00BF4248"/>
    <w:rsid w:val="00CE06AB"/>
    <w:rsid w:val="00DD5E62"/>
    <w:rsid w:val="00E12DFD"/>
    <w:rsid w:val="00E45D41"/>
    <w:rsid w:val="00E532B2"/>
    <w:rsid w:val="00F4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0721F"/>
  <w15:chartTrackingRefBased/>
  <w15:docId w15:val="{1E2759B9-6F8D-E54E-8987-CCBBECFF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0E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0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2023-01-23T08:09:00Z</dcterms:created>
  <dcterms:modified xsi:type="dcterms:W3CDTF">2025-03-26T20:44:00Z</dcterms:modified>
</cp:coreProperties>
</file>